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7FA" w:rsidRPr="008E67D3" w:rsidRDefault="00E61AAC" w:rsidP="00E61A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E67D3">
        <w:rPr>
          <w:rFonts w:ascii="Times New Roman" w:hAnsi="Times New Roman"/>
          <w:sz w:val="28"/>
          <w:szCs w:val="28"/>
        </w:rPr>
        <w:t xml:space="preserve">Приложение </w:t>
      </w:r>
      <w:r w:rsidR="001B510D">
        <w:rPr>
          <w:rFonts w:ascii="Times New Roman" w:hAnsi="Times New Roman"/>
          <w:sz w:val="28"/>
          <w:szCs w:val="28"/>
        </w:rPr>
        <w:t xml:space="preserve">№ </w:t>
      </w:r>
      <w:r w:rsidR="00BB74C9">
        <w:rPr>
          <w:rFonts w:ascii="Times New Roman" w:hAnsi="Times New Roman"/>
          <w:sz w:val="28"/>
          <w:szCs w:val="28"/>
        </w:rPr>
        <w:t>6</w:t>
      </w:r>
    </w:p>
    <w:p w:rsidR="0000380B" w:rsidRPr="0000380B" w:rsidRDefault="0000380B" w:rsidP="00E61A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61AAC" w:rsidRDefault="00E61AAC" w:rsidP="00887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82D" w:rsidRPr="009D3AAE" w:rsidRDefault="0088782D" w:rsidP="00887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</w:t>
      </w:r>
      <w:r w:rsidRPr="009D3AAE">
        <w:rPr>
          <w:rFonts w:ascii="Times New Roman" w:hAnsi="Times New Roman"/>
          <w:sz w:val="28"/>
          <w:szCs w:val="28"/>
        </w:rPr>
        <w:t>Подпункты 4.8, 4.9 Таблицы 2 «Положения о системе технического обслуживания и ремонта грузовых вагонов, допущенных в обращение на железнодорожные пути общего пользования в международном сообщении»:</w:t>
      </w:r>
    </w:p>
    <w:p w:rsidR="0088782D" w:rsidRDefault="0088782D" w:rsidP="008878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782D" w:rsidRPr="002123B0" w:rsidRDefault="0088782D" w:rsidP="008878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ИМЕЕТСЯ</w:t>
      </w:r>
      <w:r w:rsidRPr="002123B0">
        <w:rPr>
          <w:rFonts w:ascii="Times New Roman" w:hAnsi="Times New Roman"/>
          <w:b/>
          <w:sz w:val="28"/>
          <w:szCs w:val="28"/>
        </w:rPr>
        <w:t>:</w:t>
      </w:r>
    </w:p>
    <w:p w:rsidR="0088782D" w:rsidRDefault="0088782D" w:rsidP="008878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53"/>
        <w:gridCol w:w="992"/>
        <w:gridCol w:w="850"/>
        <w:gridCol w:w="851"/>
        <w:gridCol w:w="709"/>
        <w:gridCol w:w="850"/>
        <w:gridCol w:w="815"/>
      </w:tblGrid>
      <w:tr w:rsidR="0088782D" w:rsidRPr="009D3AAE" w:rsidTr="002F31B2">
        <w:tc>
          <w:tcPr>
            <w:tcW w:w="817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15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8782D" w:rsidRPr="009D3AAE" w:rsidTr="002F31B2">
        <w:tc>
          <w:tcPr>
            <w:tcW w:w="817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4.8</w:t>
            </w:r>
          </w:p>
        </w:tc>
        <w:tc>
          <w:tcPr>
            <w:tcW w:w="4253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 xml:space="preserve">Для перевозки пропана, </w:t>
            </w:r>
            <w:r>
              <w:rPr>
                <w:rFonts w:ascii="Times New Roman" w:hAnsi="Times New Roman"/>
                <w:sz w:val="28"/>
                <w:szCs w:val="28"/>
              </w:rPr>
              <w:t>аммиака</w:t>
            </w:r>
            <w:r w:rsidRPr="009D3AAE">
              <w:rPr>
                <w:rFonts w:ascii="Times New Roman" w:hAnsi="Times New Roman"/>
                <w:sz w:val="28"/>
                <w:szCs w:val="28"/>
              </w:rPr>
              <w:t>, углеводородных газов</w:t>
            </w:r>
          </w:p>
        </w:tc>
        <w:tc>
          <w:tcPr>
            <w:tcW w:w="992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850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709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815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8782D" w:rsidRPr="009D3AAE" w:rsidTr="002F31B2">
        <w:tc>
          <w:tcPr>
            <w:tcW w:w="817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4.9</w:t>
            </w:r>
          </w:p>
        </w:tc>
        <w:tc>
          <w:tcPr>
            <w:tcW w:w="4253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 xml:space="preserve">Для перевозки хлора, этиловой жидкости, ацетальдегида, винилхлорида, желтого фосфора, </w:t>
            </w:r>
            <w:r>
              <w:rPr>
                <w:rFonts w:ascii="Times New Roman" w:hAnsi="Times New Roman"/>
                <w:sz w:val="28"/>
                <w:szCs w:val="28"/>
              </w:rPr>
              <w:t>пентана</w:t>
            </w:r>
          </w:p>
        </w:tc>
        <w:tc>
          <w:tcPr>
            <w:tcW w:w="992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850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709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815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88782D" w:rsidRDefault="0088782D" w:rsidP="008878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782D" w:rsidRPr="002123B0" w:rsidRDefault="0088782D" w:rsidP="008878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123B0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>ОЛЖНО БЫТЬ</w:t>
      </w:r>
      <w:r w:rsidRPr="002123B0">
        <w:rPr>
          <w:rFonts w:ascii="Times New Roman" w:hAnsi="Times New Roman"/>
          <w:b/>
          <w:sz w:val="28"/>
          <w:szCs w:val="28"/>
        </w:rPr>
        <w:t>:</w:t>
      </w:r>
    </w:p>
    <w:p w:rsidR="0088782D" w:rsidRPr="009D3AAE" w:rsidRDefault="0088782D" w:rsidP="008878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53"/>
        <w:gridCol w:w="992"/>
        <w:gridCol w:w="850"/>
        <w:gridCol w:w="851"/>
        <w:gridCol w:w="709"/>
        <w:gridCol w:w="850"/>
        <w:gridCol w:w="815"/>
      </w:tblGrid>
      <w:tr w:rsidR="0088782D" w:rsidRPr="009D3AAE" w:rsidTr="002F31B2">
        <w:tc>
          <w:tcPr>
            <w:tcW w:w="817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15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8782D" w:rsidRPr="009D3AAE" w:rsidTr="002F31B2">
        <w:tc>
          <w:tcPr>
            <w:tcW w:w="817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4.8</w:t>
            </w:r>
          </w:p>
        </w:tc>
        <w:tc>
          <w:tcPr>
            <w:tcW w:w="4253" w:type="dxa"/>
            <w:shd w:val="clear" w:color="auto" w:fill="auto"/>
          </w:tcPr>
          <w:p w:rsidR="0088782D" w:rsidRPr="003014C8" w:rsidRDefault="0088782D" w:rsidP="002F31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Для перевозки пропана, пентана, углеводородных газов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850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709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815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8782D" w:rsidRPr="009D3AAE" w:rsidTr="002F31B2">
        <w:tc>
          <w:tcPr>
            <w:tcW w:w="817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4.9</w:t>
            </w:r>
          </w:p>
        </w:tc>
        <w:tc>
          <w:tcPr>
            <w:tcW w:w="4253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Для перевозки хлора, этиловой жидкости, ацетальдегида, винилхлорида, желтого фосфора, аммиака</w:t>
            </w:r>
          </w:p>
        </w:tc>
        <w:tc>
          <w:tcPr>
            <w:tcW w:w="992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850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709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815" w:type="dxa"/>
            <w:shd w:val="clear" w:color="auto" w:fill="auto"/>
          </w:tcPr>
          <w:p w:rsidR="0088782D" w:rsidRPr="009D3AAE" w:rsidRDefault="0088782D" w:rsidP="002F31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88782D" w:rsidRDefault="0088782D" w:rsidP="00887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8782D" w:rsidRPr="0053219B" w:rsidRDefault="0088782D" w:rsidP="0088782D">
      <w:pPr>
        <w:spacing w:after="0" w:line="240" w:lineRule="auto"/>
        <w:jc w:val="both"/>
        <w:rPr>
          <w:rFonts w:ascii="Times New Roman" w:hAnsi="Times New Roman"/>
        </w:rPr>
      </w:pPr>
      <w:r w:rsidRPr="0053219B">
        <w:rPr>
          <w:rFonts w:ascii="Times New Roman" w:hAnsi="Times New Roman"/>
          <w:vertAlign w:val="superscript"/>
        </w:rPr>
        <w:t xml:space="preserve">*** </w:t>
      </w:r>
      <w:r w:rsidRPr="0053219B">
        <w:rPr>
          <w:rFonts w:ascii="Times New Roman" w:hAnsi="Times New Roman"/>
        </w:rPr>
        <w:t>Соблюдение своевременности производства технического обслуживания и ремонта котла (сосуда), сливо-наливной и запорно-предохранительной арматуры  в соответствии с требованиями Инструкции по наливу, сливу и перевозке сжиженных углеводородных газов в железнодорожных вагонах-цистернах обеспечивает собственник вагона.</w:t>
      </w:r>
    </w:p>
    <w:p w:rsidR="00DF0500" w:rsidRDefault="00DF0500"/>
    <w:sectPr w:rsidR="00DF0500" w:rsidSect="0000380B">
      <w:pgSz w:w="11906" w:h="16838"/>
      <w:pgMar w:top="567" w:right="36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74844"/>
    <w:rsid w:val="0000380B"/>
    <w:rsid w:val="001016DF"/>
    <w:rsid w:val="001B510D"/>
    <w:rsid w:val="002A3581"/>
    <w:rsid w:val="003C2411"/>
    <w:rsid w:val="00812541"/>
    <w:rsid w:val="008229F0"/>
    <w:rsid w:val="0088782D"/>
    <w:rsid w:val="008B0C4F"/>
    <w:rsid w:val="008E37FA"/>
    <w:rsid w:val="008E67D3"/>
    <w:rsid w:val="00974844"/>
    <w:rsid w:val="00B51596"/>
    <w:rsid w:val="00B52826"/>
    <w:rsid w:val="00BB74C9"/>
    <w:rsid w:val="00C10926"/>
    <w:rsid w:val="00C76981"/>
    <w:rsid w:val="00DF0500"/>
    <w:rsid w:val="00E61AAC"/>
    <w:rsid w:val="00EE7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6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855</Characters>
  <Application>Microsoft Office Word</Application>
  <DocSecurity>0</DocSecurity>
  <Lines>7</Lines>
  <Paragraphs>2</Paragraphs>
  <ScaleCrop>false</ScaleCrop>
  <Company>HP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ЦСЖТ_Презентация</dc:creator>
  <cp:keywords/>
  <dc:description/>
  <cp:lastModifiedBy>1</cp:lastModifiedBy>
  <cp:revision>15</cp:revision>
  <dcterms:created xsi:type="dcterms:W3CDTF">2016-02-11T10:27:00Z</dcterms:created>
  <dcterms:modified xsi:type="dcterms:W3CDTF">2016-05-12T14:34:00Z</dcterms:modified>
</cp:coreProperties>
</file>